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29" w:rsidRPr="008F5AED" w:rsidRDefault="00243329" w:rsidP="00243329">
      <w:r>
        <w:rPr>
          <w:rFonts w:ascii="Roboto Condensed" w:hAnsi="Roboto Condensed"/>
          <w:color w:val="333333"/>
          <w:sz w:val="34"/>
          <w:szCs w:val="34"/>
        </w:rPr>
        <w:t xml:space="preserve">   </w:t>
      </w:r>
      <w:r w:rsidRPr="008F5AED">
        <w:t>Okulumuz 2000 yılında hayırsever iş adamlarımızdan Dr. Nevhiz IŞIL ve eşi Behiye IŞIL tarafından yaptırılarak Milli Eğitime kazandırılmıştır.</w:t>
      </w:r>
      <w:r>
        <w:t xml:space="preserve"> </w:t>
      </w:r>
      <w:r w:rsidRPr="008F5AED">
        <w:t>2000-2001 eğitim-öğretim yılında hizmet vermeye başlayan okulumuz betonarme yapı olup, sağlam bir zemin üzerine inşa edilmiştir. Okul binası 1 bodrum olmak üzere 4 kattan ibarettir. Okulumuz arsası 6025 m</w:t>
      </w:r>
      <w:r w:rsidRPr="008F5AED">
        <w:rPr>
          <w:vertAlign w:val="superscript"/>
        </w:rPr>
        <w:t>2</w:t>
      </w:r>
      <w:r w:rsidRPr="008F5AED">
        <w:t xml:space="preserve"> olup 800 m</w:t>
      </w:r>
      <w:r w:rsidRPr="008F5AED">
        <w:rPr>
          <w:vertAlign w:val="superscript"/>
        </w:rPr>
        <w:t>2</w:t>
      </w:r>
      <w:r w:rsidRPr="008F5AED">
        <w:t xml:space="preserve"> okulun temelini oluşturmaktadır. 5225 m</w:t>
      </w:r>
      <w:r w:rsidRPr="008F5AED">
        <w:rPr>
          <w:vertAlign w:val="superscript"/>
        </w:rPr>
        <w:t>2</w:t>
      </w:r>
      <w:r w:rsidRPr="008F5AED">
        <w:t>’si bahçe alanı olarak kullanılmaktadır. Arsa payının 1755 m</w:t>
      </w:r>
      <w:r w:rsidRPr="008F5AED">
        <w:rPr>
          <w:vertAlign w:val="superscript"/>
        </w:rPr>
        <w:t>2</w:t>
      </w:r>
      <w:r w:rsidRPr="008F5AED">
        <w:t xml:space="preserve"> si il özel idaresine 4251 m</w:t>
      </w:r>
      <w:r w:rsidRPr="008F5AED">
        <w:rPr>
          <w:vertAlign w:val="superscript"/>
        </w:rPr>
        <w:t>2</w:t>
      </w:r>
      <w:r w:rsidRPr="008F5AED">
        <w:t>’si hazineye 19 m</w:t>
      </w:r>
      <w:r w:rsidRPr="008F5AED">
        <w:rPr>
          <w:vertAlign w:val="superscript"/>
        </w:rPr>
        <w:t>2</w:t>
      </w:r>
      <w:r w:rsidRPr="008F5AED">
        <w:t xml:space="preserve">’si Bahçelievler belediyesine aittir. Okulumuz bahçesinde muhtelif türde 70 adet ağaç bulunmaktadır. Okul binası 22 derslik 4 idare odası 1 memur odası 1 rehberlik odası ve 4 anasınıfından ibarettir. Okul binası </w:t>
      </w:r>
      <w:proofErr w:type="spellStart"/>
      <w:r w:rsidRPr="008F5AED">
        <w:t>Yenibosna</w:t>
      </w:r>
      <w:proofErr w:type="spellEnd"/>
      <w:r w:rsidRPr="008F5AED">
        <w:t xml:space="preserve">’ </w:t>
      </w:r>
      <w:proofErr w:type="spellStart"/>
      <w:r w:rsidRPr="008F5AED">
        <w:t>nın</w:t>
      </w:r>
      <w:proofErr w:type="spellEnd"/>
      <w:r w:rsidRPr="008F5AED">
        <w:t xml:space="preserve"> merkezine çok yakın bir yerde olup ulaşım açısından sorun yaratmamaktadır. Okulumuz E5 karayoluna 2 km TEM’e 1.5 km mesafede bulunmaktadır.</w:t>
      </w:r>
    </w:p>
    <w:p w:rsidR="005B2E78" w:rsidRDefault="005B2E78">
      <w:bookmarkStart w:id="0" w:name="_GoBack"/>
      <w:bookmarkEnd w:id="0"/>
    </w:p>
    <w:sectPr w:rsidR="005B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3A"/>
    <w:rsid w:val="00243329"/>
    <w:rsid w:val="005B2E78"/>
    <w:rsid w:val="008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B717-F794-43B6-8165-7467188F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2024-04-04T11:50:00Z</dcterms:created>
  <dcterms:modified xsi:type="dcterms:W3CDTF">2024-04-04T11:50:00Z</dcterms:modified>
</cp:coreProperties>
</file>